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169" w:rsidRPr="00006B3C" w:rsidRDefault="00BC4685" w:rsidP="00C36169">
      <w:pPr>
        <w:jc w:val="left"/>
        <w:outlineLvl w:val="0"/>
        <w:rPr>
          <w:rFonts w:eastAsia="Times New Roman" w:cs="Times New Roman"/>
          <w:szCs w:val="24"/>
          <w:lang w:eastAsia="ru-RU"/>
        </w:rPr>
      </w:pPr>
      <w:r w:rsidRPr="00006B3C">
        <w:rPr>
          <w:rFonts w:eastAsia="Times New Roman" w:cs="Times New Roman"/>
          <w:szCs w:val="24"/>
          <w:lang w:eastAsia="ru-RU"/>
        </w:rPr>
        <w:t>АО "РОДИНА"</w:t>
      </w:r>
    </w:p>
    <w:p w:rsidR="00C36169" w:rsidRPr="00F81222" w:rsidRDefault="00BC4685" w:rsidP="00C36169">
      <w:pPr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Место нахождения Общества: </w:t>
      </w:r>
      <w:r w:rsidRPr="00006B3C">
        <w:rPr>
          <w:rFonts w:eastAsia="Times New Roman" w:cs="Times New Roman"/>
          <w:szCs w:val="24"/>
          <w:lang w:eastAsia="ru-RU"/>
        </w:rPr>
        <w:t xml:space="preserve">127015, Москва г, Вятская </w:t>
      </w:r>
      <w:proofErr w:type="spellStart"/>
      <w:r w:rsidRPr="00006B3C">
        <w:rPr>
          <w:rFonts w:eastAsia="Times New Roman" w:cs="Times New Roman"/>
          <w:szCs w:val="24"/>
          <w:lang w:eastAsia="ru-RU"/>
        </w:rPr>
        <w:t>ул</w:t>
      </w:r>
      <w:proofErr w:type="spellEnd"/>
      <w:r w:rsidRPr="00006B3C">
        <w:rPr>
          <w:rFonts w:eastAsia="Times New Roman" w:cs="Times New Roman"/>
          <w:szCs w:val="24"/>
          <w:lang w:eastAsia="ru-RU"/>
        </w:rPr>
        <w:t xml:space="preserve">, дом № 49, корпус </w:t>
      </w:r>
      <w:proofErr w:type="gramStart"/>
      <w:r w:rsidRPr="00006B3C">
        <w:rPr>
          <w:rFonts w:eastAsia="Times New Roman" w:cs="Times New Roman"/>
          <w:szCs w:val="24"/>
          <w:lang w:eastAsia="ru-RU"/>
        </w:rPr>
        <w:t>1,эт</w:t>
      </w:r>
      <w:proofErr w:type="gramEnd"/>
      <w:r w:rsidRPr="00006B3C">
        <w:rPr>
          <w:rFonts w:eastAsia="Times New Roman" w:cs="Times New Roman"/>
          <w:szCs w:val="24"/>
          <w:lang w:eastAsia="ru-RU"/>
        </w:rPr>
        <w:t>.2, офис ком.1-11</w:t>
      </w:r>
      <w:r w:rsidRPr="00F81222">
        <w:rPr>
          <w:rFonts w:eastAsia="Times New Roman" w:cs="Times New Roman"/>
          <w:szCs w:val="24"/>
          <w:lang w:eastAsia="ru-RU"/>
        </w:rPr>
        <w:t xml:space="preserve"> </w:t>
      </w:r>
    </w:p>
    <w:p w:rsidR="00C36169" w:rsidRPr="00550C0B" w:rsidRDefault="00101575" w:rsidP="00C36169">
      <w:pPr>
        <w:jc w:val="left"/>
        <w:outlineLvl w:val="0"/>
        <w:rPr>
          <w:rFonts w:eastAsia="Times New Roman" w:cs="Times New Roman"/>
          <w:b/>
          <w:color w:val="000000"/>
          <w:kern w:val="36"/>
          <w:sz w:val="20"/>
          <w:szCs w:val="20"/>
          <w:lang w:eastAsia="ru-RU"/>
        </w:rPr>
      </w:pPr>
    </w:p>
    <w:p w:rsidR="00C36169" w:rsidRDefault="00BC4685" w:rsidP="00C36169">
      <w:pPr>
        <w:jc w:val="center"/>
        <w:outlineLvl w:val="0"/>
        <w:rPr>
          <w:rFonts w:eastAsia="Times New Roman" w:cs="Times New Roman"/>
          <w:b/>
          <w:color w:val="000000"/>
          <w:kern w:val="36"/>
          <w:szCs w:val="24"/>
          <w:lang w:eastAsia="ru-RU"/>
        </w:rPr>
      </w:pPr>
      <w:r>
        <w:rPr>
          <w:rFonts w:eastAsia="Times New Roman" w:cs="Times New Roman"/>
          <w:b/>
          <w:color w:val="000000"/>
          <w:kern w:val="36"/>
          <w:szCs w:val="24"/>
          <w:lang w:eastAsia="ru-RU"/>
        </w:rPr>
        <w:t>Сообщение</w:t>
      </w:r>
    </w:p>
    <w:p w:rsidR="00C36169" w:rsidRPr="00096193" w:rsidRDefault="00BC4685" w:rsidP="00C36169">
      <w:pPr>
        <w:jc w:val="center"/>
        <w:outlineLvl w:val="0"/>
        <w:rPr>
          <w:rFonts w:eastAsia="Times New Roman" w:cs="Times New Roman"/>
          <w:b/>
          <w:kern w:val="36"/>
          <w:szCs w:val="24"/>
          <w:lang w:eastAsia="ru-RU"/>
        </w:rPr>
      </w:pPr>
      <w:r w:rsidRPr="00096193">
        <w:rPr>
          <w:rFonts w:eastAsia="Times New Roman" w:cs="Times New Roman"/>
          <w:b/>
          <w:kern w:val="36"/>
          <w:szCs w:val="24"/>
          <w:lang w:eastAsia="ru-RU"/>
        </w:rPr>
        <w:t xml:space="preserve">о проведении </w:t>
      </w:r>
      <w:r w:rsidR="00006B3C">
        <w:rPr>
          <w:rFonts w:eastAsia="Times New Roman" w:cs="Times New Roman"/>
          <w:b/>
          <w:kern w:val="36"/>
          <w:szCs w:val="24"/>
          <w:lang w:eastAsia="ru-RU"/>
        </w:rPr>
        <w:t>внеочередного</w:t>
      </w:r>
      <w:r w:rsidRPr="00096193">
        <w:rPr>
          <w:rFonts w:eastAsia="Times New Roman" w:cs="Times New Roman"/>
          <w:b/>
          <w:kern w:val="36"/>
          <w:szCs w:val="24"/>
          <w:lang w:eastAsia="ru-RU"/>
        </w:rPr>
        <w:t xml:space="preserve"> общего собрания акционеров</w:t>
      </w:r>
    </w:p>
    <w:p w:rsidR="00C36169" w:rsidRPr="00096193" w:rsidRDefault="00BC4685" w:rsidP="00C36169">
      <w:pPr>
        <w:jc w:val="center"/>
        <w:outlineLvl w:val="0"/>
        <w:rPr>
          <w:rFonts w:eastAsia="Times New Roman" w:cs="Times New Roman"/>
          <w:b/>
          <w:kern w:val="36"/>
          <w:szCs w:val="24"/>
          <w:lang w:eastAsia="ru-RU"/>
        </w:rPr>
      </w:pPr>
      <w:r>
        <w:rPr>
          <w:rFonts w:eastAsia="Times New Roman" w:cs="Times New Roman"/>
          <w:b/>
          <w:kern w:val="36"/>
          <w:szCs w:val="24"/>
          <w:lang w:eastAsia="ru-RU"/>
        </w:rPr>
        <w:t>АО "РОДИНА"</w:t>
      </w:r>
    </w:p>
    <w:p w:rsidR="00C36169" w:rsidRPr="00096193" w:rsidRDefault="00101575" w:rsidP="00C36169">
      <w:pPr>
        <w:jc w:val="center"/>
        <w:outlineLvl w:val="0"/>
        <w:rPr>
          <w:rFonts w:eastAsia="Times New Roman" w:cs="Times New Roman"/>
          <w:b/>
          <w:kern w:val="36"/>
          <w:szCs w:val="24"/>
          <w:lang w:eastAsia="ru-RU"/>
        </w:rPr>
      </w:pPr>
    </w:p>
    <w:p w:rsidR="00C36169" w:rsidRPr="00096193" w:rsidRDefault="00BC4685" w:rsidP="006B2FE5">
      <w:pPr>
        <w:outlineLvl w:val="0"/>
        <w:rPr>
          <w:rFonts w:eastAsia="Times New Roman" w:cs="Times New Roman"/>
          <w:kern w:val="36"/>
          <w:szCs w:val="24"/>
          <w:lang w:eastAsia="ru-RU"/>
        </w:rPr>
      </w:pPr>
      <w:r w:rsidRPr="00096193">
        <w:rPr>
          <w:rFonts w:eastAsia="Times New Roman" w:cs="Times New Roman"/>
          <w:b/>
          <w:kern w:val="36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t>АО "РОДИНА"</w:t>
      </w:r>
      <w:r w:rsidRPr="00096193">
        <w:rPr>
          <w:rFonts w:eastAsia="Times New Roman" w:cs="Times New Roman"/>
          <w:szCs w:val="24"/>
          <w:lang w:eastAsia="ru-RU"/>
        </w:rPr>
        <w:t xml:space="preserve"> настоящим сообщает о проведении </w:t>
      </w:r>
      <w:r w:rsidR="00006B3C">
        <w:rPr>
          <w:rFonts w:eastAsia="Times New Roman" w:cs="Times New Roman"/>
          <w:szCs w:val="24"/>
          <w:lang w:eastAsia="ru-RU"/>
        </w:rPr>
        <w:t>внеочередного</w:t>
      </w:r>
      <w:r>
        <w:rPr>
          <w:rFonts w:eastAsia="Times New Roman" w:cs="Times New Roman"/>
          <w:szCs w:val="24"/>
          <w:lang w:eastAsia="ru-RU"/>
        </w:rPr>
        <w:t xml:space="preserve"> общего собрания акционеров</w:t>
      </w:r>
      <w:r>
        <w:rPr>
          <w:rFonts w:eastAsia="Times New Roman" w:cs="Times New Roman"/>
          <w:szCs w:val="24"/>
          <w:lang w:val="en-US" w:eastAsia="ru-RU"/>
        </w:rPr>
        <w:t> </w:t>
      </w:r>
      <w:r>
        <w:rPr>
          <w:rFonts w:eastAsia="Times New Roman" w:cs="Times New Roman"/>
          <w:szCs w:val="24"/>
          <w:lang w:eastAsia="ru-RU"/>
        </w:rPr>
        <w:t>АО "РОДИНА"</w:t>
      </w:r>
      <w:r w:rsidRPr="00096193">
        <w:rPr>
          <w:rFonts w:eastAsia="Times New Roman" w:cs="Times New Roman"/>
          <w:kern w:val="36"/>
          <w:szCs w:val="24"/>
          <w:lang w:eastAsia="ru-RU"/>
        </w:rPr>
        <w:t>, далее именуемого «</w:t>
      </w:r>
      <w:r>
        <w:rPr>
          <w:rFonts w:eastAsia="Times New Roman" w:cs="Times New Roman"/>
          <w:kern w:val="36"/>
          <w:szCs w:val="24"/>
          <w:lang w:eastAsia="ru-RU"/>
        </w:rPr>
        <w:t>Собрание</w:t>
      </w:r>
      <w:r w:rsidRPr="00096193">
        <w:rPr>
          <w:rFonts w:eastAsia="Times New Roman" w:cs="Times New Roman"/>
          <w:kern w:val="36"/>
          <w:szCs w:val="24"/>
          <w:lang w:eastAsia="ru-RU"/>
        </w:rPr>
        <w:t>».</w:t>
      </w:r>
    </w:p>
    <w:p w:rsidR="00C36169" w:rsidRPr="00006B3C" w:rsidRDefault="00BC4685" w:rsidP="006B2FE5">
      <w:pPr>
        <w:outlineLvl w:val="0"/>
        <w:rPr>
          <w:rFonts w:eastAsia="Times New Roman" w:cs="Times New Roman"/>
          <w:szCs w:val="24"/>
          <w:lang w:eastAsia="ru-RU"/>
        </w:rPr>
      </w:pPr>
      <w:r w:rsidRPr="00096193">
        <w:rPr>
          <w:rFonts w:eastAsia="Times New Roman" w:cs="Times New Roman"/>
          <w:b/>
          <w:kern w:val="36"/>
          <w:szCs w:val="24"/>
          <w:lang w:eastAsia="ru-RU"/>
        </w:rPr>
        <w:t xml:space="preserve">Форма проведения </w:t>
      </w:r>
      <w:r>
        <w:rPr>
          <w:rFonts w:eastAsia="Times New Roman" w:cs="Times New Roman"/>
          <w:b/>
          <w:kern w:val="36"/>
          <w:szCs w:val="24"/>
          <w:lang w:eastAsia="ru-RU"/>
        </w:rPr>
        <w:t>Собрания</w:t>
      </w:r>
      <w:r w:rsidRPr="00096193">
        <w:rPr>
          <w:rFonts w:eastAsia="Times New Roman" w:cs="Times New Roman"/>
          <w:b/>
          <w:kern w:val="36"/>
          <w:szCs w:val="24"/>
          <w:lang w:eastAsia="ru-RU"/>
        </w:rPr>
        <w:t>:</w:t>
      </w:r>
      <w:r w:rsidR="00006B3C">
        <w:rPr>
          <w:rFonts w:eastAsia="Times New Roman" w:cs="Times New Roman"/>
          <w:b/>
          <w:kern w:val="36"/>
          <w:szCs w:val="24"/>
          <w:lang w:eastAsia="ru-RU"/>
        </w:rPr>
        <w:t xml:space="preserve"> </w:t>
      </w:r>
      <w:r w:rsidR="00006B3C" w:rsidRPr="00006B3C">
        <w:rPr>
          <w:rFonts w:eastAsia="Times New Roman" w:cs="Times New Roman"/>
          <w:kern w:val="36"/>
          <w:szCs w:val="24"/>
          <w:lang w:eastAsia="ru-RU"/>
        </w:rPr>
        <w:t>заочное голосование</w:t>
      </w:r>
      <w:r w:rsidRPr="00006B3C">
        <w:rPr>
          <w:rFonts w:eastAsia="Times New Roman" w:cs="Times New Roman"/>
          <w:kern w:val="36"/>
          <w:szCs w:val="24"/>
          <w:lang w:eastAsia="ru-RU"/>
        </w:rPr>
        <w:t>.</w:t>
      </w:r>
    </w:p>
    <w:p w:rsidR="002A62C2" w:rsidRDefault="00BC4685" w:rsidP="006B2FE5">
      <w:pPr>
        <w:rPr>
          <w:rFonts w:eastAsia="Times New Roman" w:cs="Times New Roman"/>
          <w:szCs w:val="24"/>
          <w:lang w:eastAsia="ru-RU"/>
        </w:rPr>
      </w:pPr>
      <w:r w:rsidRPr="00096193">
        <w:rPr>
          <w:rFonts w:eastAsia="Times New Roman" w:cs="Times New Roman"/>
          <w:b/>
          <w:szCs w:val="24"/>
          <w:lang w:eastAsia="ru-RU"/>
        </w:rPr>
        <w:t xml:space="preserve">Дата, на которую определяются (фиксируются) лица, имеющие право на участие в </w:t>
      </w:r>
      <w:r>
        <w:rPr>
          <w:rFonts w:eastAsia="Times New Roman" w:cs="Times New Roman"/>
          <w:b/>
          <w:kern w:val="36"/>
          <w:szCs w:val="24"/>
          <w:lang w:eastAsia="ru-RU"/>
        </w:rPr>
        <w:t>Собрании</w:t>
      </w:r>
      <w:r w:rsidRPr="00096193">
        <w:rPr>
          <w:rFonts w:eastAsia="Times New Roman" w:cs="Times New Roman"/>
          <w:b/>
          <w:szCs w:val="24"/>
          <w:lang w:eastAsia="ru-RU"/>
        </w:rPr>
        <w:t>:</w:t>
      </w:r>
      <w:r w:rsidRPr="00096193">
        <w:rPr>
          <w:rFonts w:eastAsia="Times New Roman" w:cs="Times New Roman"/>
          <w:szCs w:val="24"/>
          <w:lang w:eastAsia="ru-RU"/>
        </w:rPr>
        <w:t xml:space="preserve"> </w:t>
      </w:r>
      <w:r w:rsidR="002F0B68">
        <w:rPr>
          <w:rFonts w:eastAsia="Times New Roman" w:cs="Times New Roman"/>
          <w:szCs w:val="24"/>
          <w:lang w:eastAsia="ru-RU"/>
        </w:rPr>
        <w:t>01.05</w:t>
      </w:r>
      <w:r>
        <w:rPr>
          <w:rFonts w:eastAsia="Times New Roman" w:cs="Times New Roman"/>
          <w:szCs w:val="24"/>
          <w:lang w:eastAsia="ru-RU"/>
        </w:rPr>
        <w:t>.2020</w:t>
      </w:r>
    </w:p>
    <w:p w:rsidR="005B5565" w:rsidRDefault="005B5565" w:rsidP="006B2FE5">
      <w:pPr>
        <w:rPr>
          <w:rFonts w:eastAsia="Times New Roman" w:cs="Times New Roman"/>
          <w:szCs w:val="24"/>
          <w:lang w:eastAsia="ru-RU"/>
        </w:rPr>
      </w:pPr>
      <w:r w:rsidRPr="005B5565">
        <w:rPr>
          <w:rFonts w:eastAsia="Times New Roman" w:cs="Times New Roman"/>
          <w:b/>
          <w:kern w:val="36"/>
          <w:szCs w:val="24"/>
          <w:lang w:eastAsia="ru-RU"/>
        </w:rPr>
        <w:t>Дата окончания приема бюллетеней</w:t>
      </w:r>
      <w:r>
        <w:rPr>
          <w:rFonts w:eastAsia="Times New Roman" w:cs="Times New Roman"/>
          <w:b/>
          <w:kern w:val="36"/>
          <w:szCs w:val="24"/>
          <w:lang w:eastAsia="ru-RU"/>
        </w:rPr>
        <w:t xml:space="preserve">: </w:t>
      </w:r>
      <w:r w:rsidR="002F0B68">
        <w:rPr>
          <w:rFonts w:eastAsia="Times New Roman" w:cs="Times New Roman"/>
          <w:szCs w:val="24"/>
          <w:lang w:eastAsia="ru-RU"/>
        </w:rPr>
        <w:t>12.05</w:t>
      </w:r>
      <w:r w:rsidR="004164F7">
        <w:rPr>
          <w:rFonts w:eastAsia="Times New Roman" w:cs="Times New Roman"/>
          <w:szCs w:val="24"/>
          <w:lang w:eastAsia="ru-RU"/>
        </w:rPr>
        <w:t xml:space="preserve">.2020г. </w:t>
      </w:r>
    </w:p>
    <w:p w:rsidR="004164F7" w:rsidRPr="00BB431A" w:rsidRDefault="004164F7" w:rsidP="006B2FE5">
      <w:pPr>
        <w:rPr>
          <w:rFonts w:eastAsia="Times New Roman" w:cs="Times New Roman"/>
          <w:szCs w:val="24"/>
          <w:lang w:eastAsia="ru-RU"/>
        </w:rPr>
      </w:pPr>
      <w:r w:rsidRPr="00E67D63">
        <w:rPr>
          <w:rFonts w:eastAsia="Times New Roman" w:cs="Times New Roman"/>
          <w:szCs w:val="24"/>
          <w:u w:val="single"/>
          <w:lang w:eastAsia="ru-RU"/>
        </w:rPr>
        <w:t xml:space="preserve">Дата, не позднее которой бюллетени для голосования должны поступить в Общество </w:t>
      </w:r>
      <w:r w:rsidR="002F0B68">
        <w:rPr>
          <w:rFonts w:eastAsia="Times New Roman" w:cs="Times New Roman"/>
          <w:szCs w:val="24"/>
          <w:u w:val="single"/>
          <w:lang w:eastAsia="ru-RU"/>
        </w:rPr>
        <w:t>11.05</w:t>
      </w:r>
      <w:r w:rsidRPr="00E67D63">
        <w:rPr>
          <w:rFonts w:eastAsia="Times New Roman" w:cs="Times New Roman"/>
          <w:szCs w:val="24"/>
          <w:u w:val="single"/>
          <w:lang w:eastAsia="ru-RU"/>
        </w:rPr>
        <w:t>.2020г.</w:t>
      </w:r>
    </w:p>
    <w:p w:rsidR="00006B3C" w:rsidRPr="00C27C06" w:rsidRDefault="00006B3C" w:rsidP="00006B3C">
      <w:pPr>
        <w:pStyle w:val="ConsPlusNormal"/>
        <w:jc w:val="both"/>
      </w:pPr>
      <w:r w:rsidRPr="00096193">
        <w:rPr>
          <w:b/>
        </w:rPr>
        <w:t xml:space="preserve">Категории (типы) акций, владельцы которых имеют право голоса по вопросам повестки дня </w:t>
      </w:r>
      <w:r>
        <w:rPr>
          <w:rFonts w:eastAsia="Times New Roman"/>
          <w:b/>
          <w:kern w:val="36"/>
          <w:lang w:eastAsia="ru-RU"/>
        </w:rPr>
        <w:t>Собрания</w:t>
      </w:r>
      <w:r w:rsidRPr="00096193">
        <w:rPr>
          <w:b/>
        </w:rPr>
        <w:t xml:space="preserve">: </w:t>
      </w:r>
      <w:r w:rsidRPr="00C27C06">
        <w:t>обыкновенные</w:t>
      </w:r>
    </w:p>
    <w:p w:rsidR="00006B3C" w:rsidRPr="00C9690D" w:rsidRDefault="00006B3C" w:rsidP="00006B3C">
      <w:pPr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>Почтовые</w:t>
      </w:r>
      <w:r w:rsidRPr="002A62C2">
        <w:rPr>
          <w:rFonts w:eastAsia="Times New Roman" w:cs="Times New Roman"/>
          <w:b/>
          <w:szCs w:val="24"/>
          <w:lang w:eastAsia="ru-RU"/>
        </w:rPr>
        <w:t xml:space="preserve"> адрес</w:t>
      </w:r>
      <w:r>
        <w:rPr>
          <w:rFonts w:eastAsia="Times New Roman" w:cs="Times New Roman"/>
          <w:b/>
          <w:szCs w:val="24"/>
          <w:lang w:eastAsia="ru-RU"/>
        </w:rPr>
        <w:t>а, по которым</w:t>
      </w:r>
      <w:r w:rsidRPr="002A62C2">
        <w:rPr>
          <w:rFonts w:eastAsia="Times New Roman" w:cs="Times New Roman"/>
          <w:b/>
          <w:szCs w:val="24"/>
          <w:lang w:eastAsia="ru-RU"/>
        </w:rPr>
        <w:t xml:space="preserve"> могут быть направлены заполненные бюллетени для голосования:</w:t>
      </w:r>
      <w:r>
        <w:rPr>
          <w:rFonts w:eastAsia="Times New Roman" w:cs="Times New Roman"/>
          <w:szCs w:val="24"/>
          <w:lang w:eastAsia="ru-RU"/>
        </w:rPr>
        <w:t xml:space="preserve"> 127015, Москва г, Вятская </w:t>
      </w:r>
      <w:proofErr w:type="spellStart"/>
      <w:r>
        <w:rPr>
          <w:rFonts w:eastAsia="Times New Roman" w:cs="Times New Roman"/>
          <w:szCs w:val="24"/>
          <w:lang w:eastAsia="ru-RU"/>
        </w:rPr>
        <w:t>ул</w:t>
      </w:r>
      <w:proofErr w:type="spellEnd"/>
      <w:r>
        <w:rPr>
          <w:rFonts w:eastAsia="Times New Roman" w:cs="Times New Roman"/>
          <w:szCs w:val="24"/>
          <w:lang w:eastAsia="ru-RU"/>
        </w:rPr>
        <w:t>, дом № 49, корпус 1,</w:t>
      </w:r>
      <w:r w:rsidR="0010157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эт.2, офис ком.1-11</w:t>
      </w:r>
    </w:p>
    <w:p w:rsidR="00006B3C" w:rsidRDefault="00006B3C" w:rsidP="00006B3C">
      <w:pPr>
        <w:pStyle w:val="ConsPlusNormal"/>
        <w:jc w:val="both"/>
      </w:pPr>
      <w:r w:rsidRPr="00550C0B">
        <w:rPr>
          <w:b/>
        </w:rPr>
        <w:t>Адрес электронной почты, по которому могут направляться заполненные бюллетени:</w:t>
      </w:r>
      <w:r>
        <w:t xml:space="preserve"> отсутствует.</w:t>
      </w:r>
      <w:bookmarkStart w:id="0" w:name="_GoBack"/>
      <w:bookmarkEnd w:id="0"/>
    </w:p>
    <w:p w:rsidR="00006B3C" w:rsidRPr="00D65B4B" w:rsidRDefault="00006B3C" w:rsidP="00006B3C">
      <w:pPr>
        <w:pStyle w:val="ConsPlusNormal"/>
        <w:jc w:val="both"/>
      </w:pPr>
      <w:r w:rsidRPr="00550C0B">
        <w:rPr>
          <w:b/>
        </w:rPr>
        <w:t>Адрес сайта в информационно-телекоммуникационной сети "Интернет", на котором может быть заполнена электронная форма бюллетеней:</w:t>
      </w:r>
      <w:r>
        <w:t xml:space="preserve"> отсутствует.</w:t>
      </w:r>
    </w:p>
    <w:p w:rsidR="00550C0B" w:rsidRPr="00550C0B" w:rsidRDefault="00101575" w:rsidP="006B2FE5">
      <w:pPr>
        <w:rPr>
          <w:rFonts w:eastAsia="Times New Roman" w:cs="Times New Roman"/>
          <w:sz w:val="20"/>
          <w:szCs w:val="20"/>
          <w:lang w:eastAsia="ru-RU"/>
        </w:rPr>
      </w:pPr>
    </w:p>
    <w:p w:rsidR="002A62C2" w:rsidRDefault="00BC4685" w:rsidP="008B7CFB">
      <w:pPr>
        <w:jc w:val="left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Повестка дня </w:t>
      </w:r>
      <w:r>
        <w:rPr>
          <w:rFonts w:eastAsia="Times New Roman" w:cs="Times New Roman"/>
          <w:b/>
          <w:kern w:val="36"/>
          <w:szCs w:val="24"/>
          <w:lang w:eastAsia="ru-RU"/>
        </w:rPr>
        <w:t>Собрания</w:t>
      </w:r>
      <w:r w:rsidRPr="00014958">
        <w:rPr>
          <w:rFonts w:eastAsia="Times New Roman" w:cs="Times New Roman"/>
          <w:b/>
          <w:szCs w:val="24"/>
          <w:lang w:eastAsia="ru-RU"/>
        </w:rPr>
        <w:t>:</w:t>
      </w: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"/>
        <w:gridCol w:w="9178"/>
      </w:tblGrid>
      <w:tr w:rsidR="000B749C">
        <w:tc>
          <w:tcPr>
            <w:tcW w:w="587" w:type="dxa"/>
          </w:tcPr>
          <w:p w:rsidR="000B749C" w:rsidRPr="000B749C" w:rsidRDefault="000B749C" w:rsidP="000B749C">
            <w:pPr>
              <w:suppressLineNumbers/>
              <w:suppressAutoHyphens/>
              <w:spacing w:line="276" w:lineRule="auto"/>
              <w:ind w:right="142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B749C">
              <w:rPr>
                <w:rFonts w:eastAsia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9178" w:type="dxa"/>
          </w:tcPr>
          <w:p w:rsidR="000B749C" w:rsidRPr="000B749C" w:rsidRDefault="000B749C" w:rsidP="000B749C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Об утверждении</w:t>
            </w:r>
            <w:r w:rsidRPr="000B749C">
              <w:rPr>
                <w:rFonts w:eastAsia="Times New Roman" w:cs="Times New Roman"/>
                <w:szCs w:val="24"/>
                <w:lang w:eastAsia="ru-RU"/>
              </w:rPr>
              <w:t xml:space="preserve"> генеральному директору АО "РОДИНА" Фефиловой Светлане Геннадьевне преми</w:t>
            </w:r>
            <w:r>
              <w:rPr>
                <w:rFonts w:eastAsia="Times New Roman" w:cs="Times New Roman"/>
                <w:szCs w:val="24"/>
                <w:lang w:eastAsia="ru-RU"/>
              </w:rPr>
              <w:t>и</w:t>
            </w:r>
            <w:r w:rsidRPr="000B749C">
              <w:rPr>
                <w:rFonts w:eastAsia="Times New Roman" w:cs="Times New Roman"/>
                <w:szCs w:val="24"/>
                <w:lang w:eastAsia="ru-RU"/>
              </w:rPr>
              <w:t xml:space="preserve"> за 2019 год</w:t>
            </w:r>
            <w:r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</w:tr>
    </w:tbl>
    <w:p w:rsidR="002A62C2" w:rsidRPr="00550C0B" w:rsidRDefault="00101575" w:rsidP="002A62C2">
      <w:pPr>
        <w:pStyle w:val="a3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072AAF" w:rsidRDefault="00BC4685" w:rsidP="00C8094F">
      <w:pPr>
        <w:rPr>
          <w:rFonts w:eastAsia="Times New Roman" w:cs="Times New Roman"/>
          <w:b/>
          <w:szCs w:val="24"/>
          <w:lang w:eastAsia="ru-RU"/>
        </w:rPr>
      </w:pPr>
      <w:r w:rsidRPr="00072AAF">
        <w:rPr>
          <w:rFonts w:eastAsia="Times New Roman" w:cs="Times New Roman"/>
          <w:b/>
          <w:szCs w:val="24"/>
          <w:lang w:eastAsia="ru-RU"/>
        </w:rPr>
        <w:t>Порядок ознакомления с информацией (материалами), подлежащей предоставлению</w:t>
      </w:r>
      <w:r>
        <w:rPr>
          <w:rFonts w:eastAsia="Times New Roman" w:cs="Times New Roman"/>
          <w:b/>
          <w:szCs w:val="24"/>
          <w:lang w:eastAsia="ru-RU"/>
        </w:rPr>
        <w:t xml:space="preserve"> при подготовке к проведению Собрания, и адрес, по которому с ней можно ознакомиться:</w:t>
      </w:r>
    </w:p>
    <w:p w:rsidR="00E615EF" w:rsidRDefault="00BC4685" w:rsidP="001453E7">
      <w:pPr>
        <w:outlineLvl w:val="0"/>
        <w:rPr>
          <w:rFonts w:eastAsia="Times New Roman" w:cs="Times New Roman"/>
          <w:szCs w:val="24"/>
          <w:lang w:eastAsia="ru-RU"/>
        </w:rPr>
      </w:pPr>
      <w:r w:rsidRPr="00072AAF">
        <w:rPr>
          <w:rFonts w:eastAsia="Times New Roman" w:cs="Times New Roman"/>
          <w:szCs w:val="24"/>
          <w:lang w:eastAsia="ru-RU"/>
        </w:rPr>
        <w:tab/>
      </w:r>
      <w:r w:rsidRPr="001453E7"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С информацией, подлежащей предоставлению лицам, имеющим право на участие в </w:t>
      </w:r>
      <w:r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Собрании, </w:t>
      </w:r>
      <w:r>
        <w:rPr>
          <w:rFonts w:eastAsia="Times New Roman" w:cs="Times New Roman"/>
          <w:kern w:val="36"/>
          <w:szCs w:val="24"/>
          <w:lang w:eastAsia="ru-RU"/>
        </w:rPr>
        <w:t>можно</w:t>
      </w:r>
      <w:r w:rsidRPr="006B2FE5">
        <w:rPr>
          <w:rFonts w:eastAsia="Times New Roman" w:cs="Times New Roman"/>
          <w:kern w:val="36"/>
          <w:szCs w:val="24"/>
          <w:lang w:eastAsia="ru-RU"/>
        </w:rPr>
        <w:t xml:space="preserve"> ознакомиться по адресу: </w:t>
      </w:r>
      <w:r w:rsidR="0006109F">
        <w:rPr>
          <w:rFonts w:eastAsia="Times New Roman" w:cs="Times New Roman"/>
          <w:szCs w:val="24"/>
          <w:lang w:eastAsia="ru-RU"/>
        </w:rPr>
        <w:t xml:space="preserve">127015, Москва г, Вятская </w:t>
      </w:r>
      <w:proofErr w:type="spellStart"/>
      <w:r w:rsidR="0006109F">
        <w:rPr>
          <w:rFonts w:eastAsia="Times New Roman" w:cs="Times New Roman"/>
          <w:szCs w:val="24"/>
          <w:lang w:eastAsia="ru-RU"/>
        </w:rPr>
        <w:t>ул</w:t>
      </w:r>
      <w:proofErr w:type="spellEnd"/>
      <w:r w:rsidR="0006109F">
        <w:rPr>
          <w:rFonts w:eastAsia="Times New Roman" w:cs="Times New Roman"/>
          <w:szCs w:val="24"/>
          <w:lang w:eastAsia="ru-RU"/>
        </w:rPr>
        <w:t>, дом № 49, корпус 1, эт.2, офис ком.1-11</w:t>
      </w:r>
      <w:r w:rsidR="0006109F" w:rsidRPr="006B2FE5">
        <w:rPr>
          <w:rFonts w:eastAsia="Times New Roman" w:cs="Times New Roman"/>
          <w:szCs w:val="24"/>
          <w:lang w:eastAsia="ru-RU"/>
        </w:rPr>
        <w:t xml:space="preserve">, кабинет Генерального директора </w:t>
      </w:r>
      <w:r w:rsidR="0006109F">
        <w:rPr>
          <w:rFonts w:eastAsia="Times New Roman" w:cs="Times New Roman"/>
          <w:szCs w:val="24"/>
          <w:lang w:eastAsia="ru-RU"/>
        </w:rPr>
        <w:t>АО "РОДИНА"</w:t>
      </w:r>
      <w:r w:rsidR="0006109F" w:rsidRPr="006B2FE5">
        <w:rPr>
          <w:rFonts w:eastAsia="Times New Roman" w:cs="Times New Roman"/>
          <w:szCs w:val="24"/>
          <w:lang w:eastAsia="ru-RU"/>
        </w:rPr>
        <w:t>,</w:t>
      </w:r>
      <w:r w:rsidRPr="006B2FE5">
        <w:rPr>
          <w:rFonts w:eastAsia="Times New Roman" w:cs="Times New Roman"/>
          <w:szCs w:val="24"/>
          <w:lang w:eastAsia="ru-RU"/>
        </w:rPr>
        <w:t xml:space="preserve"> с </w:t>
      </w:r>
      <w:r w:rsidR="00681B02">
        <w:rPr>
          <w:rFonts w:eastAsia="Times New Roman" w:cs="Times New Roman"/>
          <w:szCs w:val="24"/>
          <w:lang w:eastAsia="ru-RU"/>
        </w:rPr>
        <w:t>01.05</w:t>
      </w:r>
      <w:r w:rsidR="0006109F">
        <w:rPr>
          <w:rFonts w:eastAsia="Times New Roman" w:cs="Times New Roman"/>
          <w:szCs w:val="24"/>
          <w:lang w:eastAsia="ru-RU"/>
        </w:rPr>
        <w:t>.2020</w:t>
      </w:r>
      <w:r w:rsidRPr="006B2FE5">
        <w:rPr>
          <w:rFonts w:eastAsia="Times New Roman" w:cs="Times New Roman"/>
          <w:szCs w:val="24"/>
          <w:lang w:eastAsia="ru-RU"/>
        </w:rPr>
        <w:t xml:space="preserve"> года </w:t>
      </w:r>
      <w:r w:rsidR="00BB431A">
        <w:rPr>
          <w:rFonts w:eastAsia="Times New Roman" w:cs="Times New Roman"/>
          <w:szCs w:val="24"/>
          <w:lang w:eastAsia="ru-RU"/>
        </w:rPr>
        <w:t>д</w:t>
      </w:r>
      <w:r w:rsidRPr="006B2FE5">
        <w:rPr>
          <w:rFonts w:eastAsia="Times New Roman" w:cs="Times New Roman"/>
          <w:szCs w:val="24"/>
          <w:lang w:eastAsia="ru-RU"/>
        </w:rPr>
        <w:t xml:space="preserve">о </w:t>
      </w:r>
      <w:r w:rsidR="00336710">
        <w:rPr>
          <w:rFonts w:eastAsia="Times New Roman" w:cs="Times New Roman"/>
          <w:szCs w:val="24"/>
          <w:lang w:eastAsia="ru-RU"/>
        </w:rPr>
        <w:t>11.05</w:t>
      </w:r>
      <w:r w:rsidR="0006109F">
        <w:rPr>
          <w:rFonts w:eastAsia="Times New Roman" w:cs="Times New Roman"/>
          <w:szCs w:val="24"/>
          <w:lang w:eastAsia="ru-RU"/>
        </w:rPr>
        <w:t>.2020</w:t>
      </w:r>
      <w:r w:rsidRPr="006B2FE5">
        <w:rPr>
          <w:rFonts w:eastAsia="Times New Roman" w:cs="Times New Roman"/>
          <w:szCs w:val="24"/>
          <w:lang w:eastAsia="ru-RU"/>
        </w:rPr>
        <w:t xml:space="preserve"> года включительно</w:t>
      </w:r>
      <w:r>
        <w:rPr>
          <w:rFonts w:eastAsia="Times New Roman" w:cs="Times New Roman"/>
          <w:szCs w:val="24"/>
          <w:lang w:eastAsia="ru-RU"/>
        </w:rPr>
        <w:t xml:space="preserve">, </w:t>
      </w:r>
      <w:r w:rsidR="0006109F">
        <w:rPr>
          <w:rFonts w:eastAsia="Times New Roman" w:cs="Times New Roman"/>
          <w:szCs w:val="24"/>
          <w:lang w:eastAsia="ru-RU"/>
        </w:rPr>
        <w:t>с 10 часов 00 минут до 18 часов 00 минут по московскому времени.</w:t>
      </w:r>
    </w:p>
    <w:p w:rsidR="0006109F" w:rsidRPr="00550C0B" w:rsidRDefault="0006109F" w:rsidP="001453E7">
      <w:pPr>
        <w:outlineLvl w:val="0"/>
        <w:rPr>
          <w:rFonts w:eastAsia="Times New Roman" w:cs="Times New Roman"/>
          <w:sz w:val="20"/>
          <w:szCs w:val="20"/>
          <w:lang w:eastAsia="ru-RU"/>
        </w:rPr>
      </w:pPr>
    </w:p>
    <w:p w:rsidR="0006109F" w:rsidRDefault="0006109F" w:rsidP="00257C0C">
      <w:pPr>
        <w:ind w:firstLine="708"/>
        <w:outlineLvl w:val="0"/>
        <w:rPr>
          <w:rFonts w:eastAsia="Times New Roman" w:cs="Times New Roman"/>
          <w:color w:val="000000"/>
          <w:kern w:val="36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По всем вопросам, связанным с проведением внеочередного </w:t>
      </w:r>
      <w:r w:rsidRPr="001453E7"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общего </w:t>
      </w:r>
      <w:r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собрания акционеров                               Общества, Вы можете обращаться к Генеральному директору </w:t>
      </w:r>
      <w:r>
        <w:rPr>
          <w:rFonts w:eastAsia="Times New Roman" w:cs="Times New Roman"/>
          <w:szCs w:val="24"/>
          <w:lang w:eastAsia="ru-RU"/>
        </w:rPr>
        <w:t>АО "РОДИНА"</w:t>
      </w:r>
      <w:r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 Фефиловой С.Г. по телефону 8 495 134 53 33.</w:t>
      </w:r>
    </w:p>
    <w:p w:rsidR="008E5AA7" w:rsidRDefault="00101575" w:rsidP="001453E7">
      <w:pPr>
        <w:outlineLvl w:val="0"/>
        <w:rPr>
          <w:rFonts w:eastAsia="Times New Roman" w:cs="Times New Roman"/>
          <w:color w:val="000000"/>
          <w:kern w:val="36"/>
          <w:szCs w:val="24"/>
          <w:lang w:eastAsia="ru-RU"/>
        </w:rPr>
      </w:pPr>
    </w:p>
    <w:p w:rsidR="00D65B4B" w:rsidRDefault="00101575" w:rsidP="001453E7">
      <w:pPr>
        <w:outlineLvl w:val="0"/>
        <w:rPr>
          <w:rFonts w:eastAsia="Times New Roman" w:cs="Times New Roman"/>
          <w:color w:val="000000"/>
          <w:kern w:val="36"/>
          <w:szCs w:val="24"/>
          <w:lang w:eastAsia="ru-RU"/>
        </w:rPr>
      </w:pPr>
    </w:p>
    <w:p w:rsidR="0006109F" w:rsidRPr="008E5AA7" w:rsidRDefault="0006109F" w:rsidP="0006109F">
      <w:pPr>
        <w:jc w:val="left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fldChar w:fldCharType="begin">
          <w:ffData>
            <w:name w:val="ПолеСоСписком1"/>
            <w:enabled/>
            <w:calcOnExit w:val="0"/>
            <w:ddList>
              <w:listEntry w:val="Генеральный директор"/>
              <w:listEntry w:val="Председатель Совета директоров"/>
            </w:ddList>
          </w:ffData>
        </w:fldChar>
      </w:r>
      <w:bookmarkStart w:id="1" w:name="ПолеСоСписком1"/>
      <w:r>
        <w:rPr>
          <w:rFonts w:eastAsia="Times New Roman" w:cs="Times New Roman"/>
          <w:b/>
          <w:szCs w:val="24"/>
          <w:lang w:eastAsia="ru-RU"/>
        </w:rPr>
        <w:instrText xml:space="preserve"> FORMDROPDOWN </w:instrText>
      </w:r>
      <w:r w:rsidR="00101575">
        <w:rPr>
          <w:rFonts w:eastAsia="Times New Roman" w:cs="Times New Roman"/>
          <w:b/>
          <w:szCs w:val="24"/>
          <w:lang w:eastAsia="ru-RU"/>
        </w:rPr>
      </w:r>
      <w:r w:rsidR="00101575">
        <w:rPr>
          <w:rFonts w:eastAsia="Times New Roman" w:cs="Times New Roman"/>
          <w:b/>
          <w:szCs w:val="24"/>
          <w:lang w:eastAsia="ru-RU"/>
        </w:rPr>
        <w:fldChar w:fldCharType="separate"/>
      </w:r>
      <w:r>
        <w:rPr>
          <w:rFonts w:eastAsia="Times New Roman" w:cs="Times New Roman"/>
          <w:b/>
          <w:szCs w:val="24"/>
          <w:lang w:eastAsia="ru-RU"/>
        </w:rPr>
        <w:fldChar w:fldCharType="end"/>
      </w:r>
      <w:bookmarkEnd w:id="1"/>
    </w:p>
    <w:p w:rsidR="0006109F" w:rsidRPr="001453E7" w:rsidRDefault="0006109F" w:rsidP="0006109F">
      <w:pPr>
        <w:jc w:val="left"/>
        <w:rPr>
          <w:rFonts w:eastAsia="Times New Roman" w:cs="Times New Roman"/>
          <w:color w:val="000000"/>
          <w:kern w:val="36"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АО "РОДИНА"                                                                                              </w:t>
      </w:r>
      <w:r w:rsidRPr="008E5AA7">
        <w:rPr>
          <w:rFonts w:eastAsia="Times New Roman" w:cs="Times New Roman"/>
          <w:b/>
          <w:szCs w:val="24"/>
          <w:lang w:eastAsia="ru-RU"/>
        </w:rPr>
        <w:t xml:space="preserve"> </w:t>
      </w:r>
      <w:r>
        <w:rPr>
          <w:rFonts w:eastAsia="Times New Roman" w:cs="Times New Roman"/>
          <w:b/>
          <w:szCs w:val="24"/>
          <w:lang w:eastAsia="ru-RU"/>
        </w:rPr>
        <w:t>Фефилова С.Г.</w:t>
      </w:r>
    </w:p>
    <w:p w:rsidR="008E5AA7" w:rsidRPr="001453E7" w:rsidRDefault="00101575" w:rsidP="0006109F">
      <w:pPr>
        <w:jc w:val="left"/>
        <w:rPr>
          <w:rFonts w:eastAsia="Times New Roman" w:cs="Times New Roman"/>
          <w:color w:val="000000"/>
          <w:kern w:val="36"/>
          <w:szCs w:val="24"/>
          <w:lang w:eastAsia="ru-RU"/>
        </w:rPr>
      </w:pPr>
    </w:p>
    <w:sectPr w:rsidR="008E5AA7" w:rsidRPr="001453E7" w:rsidSect="00FB3309">
      <w:pgSz w:w="11906" w:h="16838"/>
      <w:pgMar w:top="397" w:right="39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0543E"/>
    <w:multiLevelType w:val="hybridMultilevel"/>
    <w:tmpl w:val="1FEE46E4"/>
    <w:lvl w:ilvl="0" w:tplc="6DB2D3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9FA4514" w:tentative="1">
      <w:start w:val="1"/>
      <w:numFmt w:val="lowerLetter"/>
      <w:lvlText w:val="%2."/>
      <w:lvlJc w:val="left"/>
      <w:pPr>
        <w:ind w:left="1080" w:hanging="360"/>
      </w:pPr>
    </w:lvl>
    <w:lvl w:ilvl="2" w:tplc="6F38570A" w:tentative="1">
      <w:start w:val="1"/>
      <w:numFmt w:val="lowerRoman"/>
      <w:lvlText w:val="%3."/>
      <w:lvlJc w:val="right"/>
      <w:pPr>
        <w:ind w:left="1800" w:hanging="180"/>
      </w:pPr>
    </w:lvl>
    <w:lvl w:ilvl="3" w:tplc="A7A4DCA2" w:tentative="1">
      <w:start w:val="1"/>
      <w:numFmt w:val="decimal"/>
      <w:lvlText w:val="%4."/>
      <w:lvlJc w:val="left"/>
      <w:pPr>
        <w:ind w:left="2520" w:hanging="360"/>
      </w:pPr>
    </w:lvl>
    <w:lvl w:ilvl="4" w:tplc="C346FCA0" w:tentative="1">
      <w:start w:val="1"/>
      <w:numFmt w:val="lowerLetter"/>
      <w:lvlText w:val="%5."/>
      <w:lvlJc w:val="left"/>
      <w:pPr>
        <w:ind w:left="3240" w:hanging="360"/>
      </w:pPr>
    </w:lvl>
    <w:lvl w:ilvl="5" w:tplc="2AB23382" w:tentative="1">
      <w:start w:val="1"/>
      <w:numFmt w:val="lowerRoman"/>
      <w:lvlText w:val="%6."/>
      <w:lvlJc w:val="right"/>
      <w:pPr>
        <w:ind w:left="3960" w:hanging="180"/>
      </w:pPr>
    </w:lvl>
    <w:lvl w:ilvl="6" w:tplc="783ADCEE" w:tentative="1">
      <w:start w:val="1"/>
      <w:numFmt w:val="decimal"/>
      <w:lvlText w:val="%7."/>
      <w:lvlJc w:val="left"/>
      <w:pPr>
        <w:ind w:left="4680" w:hanging="360"/>
      </w:pPr>
    </w:lvl>
    <w:lvl w:ilvl="7" w:tplc="299EF680" w:tentative="1">
      <w:start w:val="1"/>
      <w:numFmt w:val="lowerLetter"/>
      <w:lvlText w:val="%8."/>
      <w:lvlJc w:val="left"/>
      <w:pPr>
        <w:ind w:left="5400" w:hanging="360"/>
      </w:pPr>
    </w:lvl>
    <w:lvl w:ilvl="8" w:tplc="3F18E3D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BD18F5"/>
    <w:multiLevelType w:val="hybridMultilevel"/>
    <w:tmpl w:val="45AC6A1A"/>
    <w:lvl w:ilvl="0" w:tplc="F46A0846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CF22EFBC" w:tentative="1">
      <w:start w:val="1"/>
      <w:numFmt w:val="lowerLetter"/>
      <w:lvlText w:val="%2."/>
      <w:lvlJc w:val="left"/>
      <w:pPr>
        <w:ind w:left="1080" w:hanging="360"/>
      </w:pPr>
    </w:lvl>
    <w:lvl w:ilvl="2" w:tplc="B680CA3A" w:tentative="1">
      <w:start w:val="1"/>
      <w:numFmt w:val="lowerRoman"/>
      <w:lvlText w:val="%3."/>
      <w:lvlJc w:val="right"/>
      <w:pPr>
        <w:ind w:left="1800" w:hanging="180"/>
      </w:pPr>
    </w:lvl>
    <w:lvl w:ilvl="3" w:tplc="B6D0DD5A" w:tentative="1">
      <w:start w:val="1"/>
      <w:numFmt w:val="decimal"/>
      <w:lvlText w:val="%4."/>
      <w:lvlJc w:val="left"/>
      <w:pPr>
        <w:ind w:left="2520" w:hanging="360"/>
      </w:pPr>
    </w:lvl>
    <w:lvl w:ilvl="4" w:tplc="6FCAFDDE" w:tentative="1">
      <w:start w:val="1"/>
      <w:numFmt w:val="lowerLetter"/>
      <w:lvlText w:val="%5."/>
      <w:lvlJc w:val="left"/>
      <w:pPr>
        <w:ind w:left="3240" w:hanging="360"/>
      </w:pPr>
    </w:lvl>
    <w:lvl w:ilvl="5" w:tplc="B5CA914E" w:tentative="1">
      <w:start w:val="1"/>
      <w:numFmt w:val="lowerRoman"/>
      <w:lvlText w:val="%6."/>
      <w:lvlJc w:val="right"/>
      <w:pPr>
        <w:ind w:left="3960" w:hanging="180"/>
      </w:pPr>
    </w:lvl>
    <w:lvl w:ilvl="6" w:tplc="EBEC653A" w:tentative="1">
      <w:start w:val="1"/>
      <w:numFmt w:val="decimal"/>
      <w:lvlText w:val="%7."/>
      <w:lvlJc w:val="left"/>
      <w:pPr>
        <w:ind w:left="4680" w:hanging="360"/>
      </w:pPr>
    </w:lvl>
    <w:lvl w:ilvl="7" w:tplc="E812A6F4" w:tentative="1">
      <w:start w:val="1"/>
      <w:numFmt w:val="lowerLetter"/>
      <w:lvlText w:val="%8."/>
      <w:lvlJc w:val="left"/>
      <w:pPr>
        <w:ind w:left="5400" w:hanging="360"/>
      </w:pPr>
    </w:lvl>
    <w:lvl w:ilvl="8" w:tplc="83C453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CAE2B65"/>
    <w:multiLevelType w:val="hybridMultilevel"/>
    <w:tmpl w:val="D40E9BC2"/>
    <w:lvl w:ilvl="0" w:tplc="8D184D7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39D4EC2E" w:tentative="1">
      <w:start w:val="1"/>
      <w:numFmt w:val="lowerLetter"/>
      <w:lvlText w:val="%2."/>
      <w:lvlJc w:val="left"/>
      <w:pPr>
        <w:ind w:left="1080" w:hanging="360"/>
      </w:pPr>
    </w:lvl>
    <w:lvl w:ilvl="2" w:tplc="273A66B4" w:tentative="1">
      <w:start w:val="1"/>
      <w:numFmt w:val="lowerRoman"/>
      <w:lvlText w:val="%3."/>
      <w:lvlJc w:val="right"/>
      <w:pPr>
        <w:ind w:left="1800" w:hanging="180"/>
      </w:pPr>
    </w:lvl>
    <w:lvl w:ilvl="3" w:tplc="5D701E16" w:tentative="1">
      <w:start w:val="1"/>
      <w:numFmt w:val="decimal"/>
      <w:lvlText w:val="%4."/>
      <w:lvlJc w:val="left"/>
      <w:pPr>
        <w:ind w:left="2520" w:hanging="360"/>
      </w:pPr>
    </w:lvl>
    <w:lvl w:ilvl="4" w:tplc="77905F36" w:tentative="1">
      <w:start w:val="1"/>
      <w:numFmt w:val="lowerLetter"/>
      <w:lvlText w:val="%5."/>
      <w:lvlJc w:val="left"/>
      <w:pPr>
        <w:ind w:left="3240" w:hanging="360"/>
      </w:pPr>
    </w:lvl>
    <w:lvl w:ilvl="5" w:tplc="1D36EDE0" w:tentative="1">
      <w:start w:val="1"/>
      <w:numFmt w:val="lowerRoman"/>
      <w:lvlText w:val="%6."/>
      <w:lvlJc w:val="right"/>
      <w:pPr>
        <w:ind w:left="3960" w:hanging="180"/>
      </w:pPr>
    </w:lvl>
    <w:lvl w:ilvl="6" w:tplc="534C080A" w:tentative="1">
      <w:start w:val="1"/>
      <w:numFmt w:val="decimal"/>
      <w:lvlText w:val="%7."/>
      <w:lvlJc w:val="left"/>
      <w:pPr>
        <w:ind w:left="4680" w:hanging="360"/>
      </w:pPr>
    </w:lvl>
    <w:lvl w:ilvl="7" w:tplc="BEBA6AF2" w:tentative="1">
      <w:start w:val="1"/>
      <w:numFmt w:val="lowerLetter"/>
      <w:lvlText w:val="%8."/>
      <w:lvlJc w:val="left"/>
      <w:pPr>
        <w:ind w:left="5400" w:hanging="360"/>
      </w:pPr>
    </w:lvl>
    <w:lvl w:ilvl="8" w:tplc="4E961FF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1FD58D7"/>
    <w:multiLevelType w:val="hybridMultilevel"/>
    <w:tmpl w:val="5FC0A156"/>
    <w:lvl w:ilvl="0" w:tplc="427E5C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2F20694" w:tentative="1">
      <w:start w:val="1"/>
      <w:numFmt w:val="lowerLetter"/>
      <w:lvlText w:val="%2."/>
      <w:lvlJc w:val="left"/>
      <w:pPr>
        <w:ind w:left="1440" w:hanging="360"/>
      </w:pPr>
    </w:lvl>
    <w:lvl w:ilvl="2" w:tplc="BEAA12F2" w:tentative="1">
      <w:start w:val="1"/>
      <w:numFmt w:val="lowerRoman"/>
      <w:lvlText w:val="%3."/>
      <w:lvlJc w:val="right"/>
      <w:pPr>
        <w:ind w:left="2160" w:hanging="180"/>
      </w:pPr>
    </w:lvl>
    <w:lvl w:ilvl="3" w:tplc="2D30EA24" w:tentative="1">
      <w:start w:val="1"/>
      <w:numFmt w:val="decimal"/>
      <w:lvlText w:val="%4."/>
      <w:lvlJc w:val="left"/>
      <w:pPr>
        <w:ind w:left="2880" w:hanging="360"/>
      </w:pPr>
    </w:lvl>
    <w:lvl w:ilvl="4" w:tplc="E4A633AC" w:tentative="1">
      <w:start w:val="1"/>
      <w:numFmt w:val="lowerLetter"/>
      <w:lvlText w:val="%5."/>
      <w:lvlJc w:val="left"/>
      <w:pPr>
        <w:ind w:left="3600" w:hanging="360"/>
      </w:pPr>
    </w:lvl>
    <w:lvl w:ilvl="5" w:tplc="AE88080A" w:tentative="1">
      <w:start w:val="1"/>
      <w:numFmt w:val="lowerRoman"/>
      <w:lvlText w:val="%6."/>
      <w:lvlJc w:val="right"/>
      <w:pPr>
        <w:ind w:left="4320" w:hanging="180"/>
      </w:pPr>
    </w:lvl>
    <w:lvl w:ilvl="6" w:tplc="C414C6D4" w:tentative="1">
      <w:start w:val="1"/>
      <w:numFmt w:val="decimal"/>
      <w:lvlText w:val="%7."/>
      <w:lvlJc w:val="left"/>
      <w:pPr>
        <w:ind w:left="5040" w:hanging="360"/>
      </w:pPr>
    </w:lvl>
    <w:lvl w:ilvl="7" w:tplc="3B9C5656" w:tentative="1">
      <w:start w:val="1"/>
      <w:numFmt w:val="lowerLetter"/>
      <w:lvlText w:val="%8."/>
      <w:lvlJc w:val="left"/>
      <w:pPr>
        <w:ind w:left="5760" w:hanging="360"/>
      </w:pPr>
    </w:lvl>
    <w:lvl w:ilvl="8" w:tplc="7EECC3F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834"/>
    <w:rsid w:val="00006B3C"/>
    <w:rsid w:val="0006109F"/>
    <w:rsid w:val="00085834"/>
    <w:rsid w:val="000B749C"/>
    <w:rsid w:val="00101575"/>
    <w:rsid w:val="00115FFE"/>
    <w:rsid w:val="00145701"/>
    <w:rsid w:val="00247222"/>
    <w:rsid w:val="00257C0C"/>
    <w:rsid w:val="002F0B68"/>
    <w:rsid w:val="00336710"/>
    <w:rsid w:val="00382137"/>
    <w:rsid w:val="004164F7"/>
    <w:rsid w:val="005B5565"/>
    <w:rsid w:val="005B5FC6"/>
    <w:rsid w:val="00681B02"/>
    <w:rsid w:val="00BB431A"/>
    <w:rsid w:val="00BC4685"/>
    <w:rsid w:val="00CB4C2D"/>
    <w:rsid w:val="00E6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CB247"/>
  <w15:docId w15:val="{38436202-5E9F-4509-959C-F48A67CF1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E11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7740E"/>
    <w:pPr>
      <w:keepNext/>
      <w:keepLines/>
      <w:spacing w:before="480"/>
      <w:jc w:val="center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740E"/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a3">
    <w:name w:val="List Paragraph"/>
    <w:basedOn w:val="a"/>
    <w:uiPriority w:val="34"/>
    <w:qFormat/>
    <w:rsid w:val="002A62C2"/>
    <w:pPr>
      <w:ind w:left="720"/>
      <w:contextualSpacing/>
    </w:pPr>
  </w:style>
  <w:style w:type="paragraph" w:customStyle="1" w:styleId="ConsPlusNormal">
    <w:name w:val="ConsPlusNormal"/>
    <w:rsid w:val="00550C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65B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5B4B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B305B"/>
    <w:rPr>
      <w:color w:val="808080"/>
    </w:rPr>
  </w:style>
  <w:style w:type="table" w:styleId="a7">
    <w:name w:val="Table Grid"/>
    <w:basedOn w:val="a1"/>
    <w:uiPriority w:val="59"/>
    <w:rsid w:val="004A3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Шкредов</dc:creator>
  <cp:lastModifiedBy>Ирина Майсурадзе</cp:lastModifiedBy>
  <cp:revision>8</cp:revision>
  <cp:lastPrinted>2016-07-25T08:44:00Z</cp:lastPrinted>
  <dcterms:created xsi:type="dcterms:W3CDTF">2020-03-30T13:14:00Z</dcterms:created>
  <dcterms:modified xsi:type="dcterms:W3CDTF">2020-04-30T13:14:00Z</dcterms:modified>
</cp:coreProperties>
</file>